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3C518732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47225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11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7D7E7F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KRS/CEiDG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4E62F538" w14:textId="77777777" w:rsidR="00FF7395" w:rsidRPr="00FF7395" w:rsidRDefault="006C42AC" w:rsidP="00FF739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bookmarkStart w:id="0" w:name="_Hlk105318327"/>
      <w:r w:rsidR="00FF7395" w:rsidRPr="00FF7395"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  <w:t xml:space="preserve">Przebudowa budynku gminnego (po byłym PGR), </w:t>
      </w:r>
    </w:p>
    <w:p w14:paraId="1D7F444E" w14:textId="244BBD0B" w:rsidR="007A04A5" w:rsidRPr="00FF7395" w:rsidRDefault="00FF7395" w:rsidP="00FF739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FF7395"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  <w:t xml:space="preserve">zlokalizowanego w m. Wolnica Niechmirowska </w:t>
      </w:r>
      <w:bookmarkEnd w:id="0"/>
      <w:r w:rsidR="007D7E7F" w:rsidRPr="007D7E7F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podpis osoby (osób) uprawnionej(ych)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02088">
    <w:abstractNumId w:val="1"/>
  </w:num>
  <w:num w:numId="2" w16cid:durableId="180122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472257"/>
    <w:rsid w:val="00616E83"/>
    <w:rsid w:val="006C42AC"/>
    <w:rsid w:val="007912B4"/>
    <w:rsid w:val="007A04A5"/>
    <w:rsid w:val="007D7E7F"/>
    <w:rsid w:val="00833FF7"/>
    <w:rsid w:val="008A04DA"/>
    <w:rsid w:val="00AC29EC"/>
    <w:rsid w:val="00CC1F2D"/>
    <w:rsid w:val="00DF7469"/>
    <w:rsid w:val="00EA7706"/>
    <w:rsid w:val="00FB6047"/>
    <w:rsid w:val="00FB68F4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15</cp:revision>
  <cp:lastPrinted>2021-02-16T07:23:00Z</cp:lastPrinted>
  <dcterms:created xsi:type="dcterms:W3CDTF">2021-02-12T12:11:00Z</dcterms:created>
  <dcterms:modified xsi:type="dcterms:W3CDTF">2022-06-22T09:52:00Z</dcterms:modified>
</cp:coreProperties>
</file>